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ullets"/>
        <w:jc w:val="center"/>
        <w:rPr>
          <w:lang w:val="en-US"/>
        </w:rPr>
      </w:pPr>
      <w:r>
        <w:rPr>
          <w:rtl w:val="0"/>
          <w:lang w:val="en-US"/>
        </w:rPr>
        <w:t xml:space="preserve">John </w:t>
      </w:r>
      <w:r>
        <w:rPr>
          <w:rtl w:val="0"/>
          <w:lang w:val="en-US"/>
        </w:rPr>
        <w:t>&amp; Nicole</w:t>
      </w:r>
      <w:r>
        <w:rPr>
          <w:rtl w:val="0"/>
          <w:lang w:val="en-US"/>
        </w:rPr>
        <w:t xml:space="preserve"> Manley</w:t>
      </w:r>
      <w:r>
        <w:rPr>
          <w:lang w:val="en-US"/>
        </w:rPr>
        <w:br w:type="textWrapping"/>
      </w:r>
      <w:r>
        <w:rPr>
          <w:rFonts w:ascii="Times New Roman" w:cs="Arial Unicode MS" w:hAnsi="Times New Roman" w:eastAsia="Arial Unicode MS"/>
          <w:b w:val="0"/>
          <w:bCs w:val="0"/>
          <w:i w:val="0"/>
          <w:iCs w:val="0"/>
          <w:outline w:val="0"/>
          <w:color w:val="000000"/>
          <w:rtl w:val="0"/>
          <w:lang w:val="en-US"/>
          <w14:textFill>
            <w14:solidFill>
              <w14:srgbClr w14:val="000000"/>
            </w14:solidFill>
          </w14:textFill>
        </w:rPr>
        <w:t>***********</w:t>
      </w:r>
      <w:r>
        <w:rPr>
          <w:rFonts w:ascii="Times New Roman" w:cs="Arial Unicode MS" w:hAnsi="Times New Roman" w:eastAsia="Arial Unicode MS"/>
          <w:b w:val="0"/>
          <w:bCs w:val="0"/>
          <w:i w:val="0"/>
          <w:iCs w:val="0"/>
          <w:outline w:val="0"/>
          <w:color w:val="000000"/>
          <w:rtl w:val="0"/>
          <w:lang w:val="en-US"/>
          <w14:textFill>
            <w14:solidFill>
              <w14:srgbClr w14:val="000000"/>
            </w14:solidFill>
          </w14:textFill>
        </w:rPr>
        <w:t>@gmail.com</w:t>
      </w:r>
      <w:r>
        <w:rPr>
          <w:rStyle w:val="Internet Link"/>
          <w:outline w:val="0"/>
          <w:color w:val="000000"/>
          <w:sz w:val="24"/>
          <w:szCs w:val="24"/>
          <w:u w:val="none"/>
          <w:rtl w:val="0"/>
          <w:lang w:val="en-US"/>
          <w14:textFill>
            <w14:solidFill>
              <w14:srgbClr w14:val="000000"/>
            </w14:solidFill>
          </w14:textFill>
        </w:rPr>
        <w:t xml:space="preserve"> | (519) 508-</w:t>
      </w:r>
      <w:r>
        <w:rPr>
          <w:rStyle w:val="Internet Link"/>
          <w:outline w:val="0"/>
          <w:color w:val="000000"/>
          <w:sz w:val="24"/>
          <w:szCs w:val="24"/>
          <w:u w:val="none"/>
          <w:rtl w:val="0"/>
          <w:lang w:val="en-US"/>
          <w14:textFill>
            <w14:solidFill>
              <w14:srgbClr w14:val="000000"/>
            </w14:solidFill>
          </w14:textFill>
        </w:rPr>
        <w:t>****</w:t>
      </w:r>
      <w:r>
        <w:rPr>
          <w:rStyle w:val="Internet Link"/>
          <w:outline w:val="0"/>
          <w:color w:val="000000"/>
          <w:sz w:val="24"/>
          <w:szCs w:val="24"/>
          <w:u w:val="none"/>
          <w:lang w:val="en-US"/>
          <w14:textFill>
            <w14:solidFill>
              <w14:srgbClr w14:val="000000"/>
            </w14:solidFill>
          </w14:textFill>
        </w:rPr>
        <w:br w:type="textWrapping"/>
      </w:r>
      <w:r>
        <w:rPr>
          <w:rtl w:val="0"/>
          <w:lang w:val="en-US"/>
        </w:rPr>
        <w:t>98 William St. Apt. 10 Stratford ON N5A 4Y1 Canada</w:t>
      </w:r>
    </w:p>
    <w:p>
      <w:pPr>
        <w:pStyle w:val="Body"/>
        <w:spacing w:after="240"/>
      </w:pPr>
    </w:p>
    <w:p>
      <w:pPr>
        <w:pStyle w:val="Body"/>
        <w:spacing w:after="240"/>
        <w:ind w:firstLine="0"/>
      </w:pPr>
      <w:r>
        <w:rPr>
          <w:rtl w:val="0"/>
          <w:lang w:val="en-US"/>
        </w:rPr>
        <w:t>Mr. Randy Pettapiece</w:t>
      </w:r>
      <w:r>
        <w:br w:type="textWrapping"/>
      </w:r>
      <w:r>
        <w:rPr>
          <w:rtl w:val="0"/>
          <w:lang w:val="it-IT"/>
        </w:rPr>
        <w:t>55 Lorne Ave</w:t>
      </w:r>
      <w:r>
        <w:rPr>
          <w:rtl w:val="0"/>
          <w:lang w:val="en-US"/>
        </w:rPr>
        <w:t xml:space="preserve">. E. </w:t>
      </w:r>
      <w:r>
        <w:rPr>
          <w:rtl w:val="0"/>
          <w:lang w:val="en-US"/>
        </w:rPr>
        <w:t xml:space="preserve">Unit 2 </w:t>
      </w:r>
      <w:r>
        <w:br w:type="textWrapping"/>
      </w:r>
      <w:r>
        <w:rPr>
          <w:rtl w:val="0"/>
          <w:lang w:val="en-US"/>
        </w:rPr>
        <w:t>Stratford, ON N5A 6S4</w:t>
      </w:r>
      <w:r>
        <w:br w:type="textWrapping"/>
      </w:r>
    </w:p>
    <w:p>
      <w:pPr>
        <w:pStyle w:val="Body"/>
        <w:spacing w:after="240"/>
        <w:ind w:firstLine="0"/>
      </w:pPr>
      <w:r>
        <w:rPr>
          <w:rtl w:val="0"/>
          <w:lang w:val="en-US"/>
        </w:rPr>
        <w:t>Tuesday, October 13, 2020</w:t>
      </w:r>
      <w:r>
        <w:br w:type="textWrapping"/>
      </w:r>
    </w:p>
    <w:p>
      <w:pPr>
        <w:pStyle w:val="Body"/>
        <w:spacing w:after="240"/>
        <w:ind w:firstLine="0"/>
      </w:pPr>
      <w:r>
        <w:rPr>
          <w:rtl w:val="0"/>
          <w:lang w:val="en-US"/>
        </w:rPr>
        <w:t xml:space="preserve">Dear </w:t>
      </w:r>
      <w:r>
        <w:rPr>
          <w:rtl w:val="0"/>
          <w:lang w:val="en-US"/>
        </w:rPr>
        <w:t>Mr. Pettapiece,</w:t>
      </w:r>
    </w:p>
    <w:p>
      <w:pPr>
        <w:pStyle w:val="Body"/>
        <w:bidi w:val="0"/>
      </w:pPr>
      <w:r>
        <w:rPr>
          <w:rFonts w:cs="Arial Unicode MS" w:eastAsia="Arial Unicode MS"/>
          <w:rtl w:val="0"/>
          <w:lang w:val="en-US"/>
        </w:rPr>
        <w:t>Since randomized controlled trials prove that masks</w:t>
      </w:r>
      <w:r>
        <w:rPr>
          <w:rFonts w:cs="Arial Unicode MS" w:eastAsia="Arial Unicode MS"/>
          <w:rtl w:val="0"/>
          <w:lang w:val="en-US"/>
        </w:rPr>
        <w:t xml:space="preserve"> don</w:t>
      </w:r>
      <w:r>
        <w:rPr>
          <w:rFonts w:cs="Arial Unicode MS" w:eastAsia="Arial Unicode MS" w:hint="default"/>
          <w:rtl w:val="1"/>
        </w:rPr>
        <w:t>’</w:t>
      </w:r>
      <w:r>
        <w:rPr>
          <w:rFonts w:cs="Arial Unicode MS" w:eastAsia="Arial Unicode MS"/>
          <w:rtl w:val="0"/>
          <w:lang w:val="en-US"/>
        </w:rPr>
        <w:t>t stop infection, yet cause known and probable harms, what</w:t>
      </w:r>
      <w:r>
        <w:rPr>
          <w:rFonts w:cs="Arial Unicode MS" w:eastAsia="Arial Unicode MS" w:hint="default"/>
          <w:rtl w:val="1"/>
        </w:rPr>
        <w:t>’</w:t>
      </w:r>
      <w:r>
        <w:rPr>
          <w:rFonts w:cs="Arial Unicode MS" w:eastAsia="Arial Unicode MS"/>
          <w:rtl w:val="0"/>
          <w:lang w:val="en-US"/>
        </w:rPr>
        <w:t xml:space="preserve">s the point of wearing them? What motive would governments have for mandating them? In their new book, </w:t>
      </w:r>
      <w:r>
        <w:rPr>
          <w:rFonts w:cs="Arial Unicode MS" w:eastAsia="Arial Unicode MS"/>
          <w:i w:val="1"/>
          <w:iCs w:val="1"/>
          <w:rtl w:val="0"/>
          <w:lang w:val="en-US"/>
        </w:rPr>
        <w:t>Corona False Alarm: Facts &amp; Figures</w:t>
      </w:r>
      <w:r>
        <w:rPr>
          <w:rFonts w:cs="Arial Unicode MS" w:eastAsia="Arial Unicode MS"/>
          <w:rtl w:val="0"/>
          <w:lang w:val="en-US"/>
        </w:rPr>
        <w:t xml:space="preserve">, </w:t>
      </w:r>
      <w:r>
        <w:rPr>
          <w:rFonts w:cs="Arial Unicode MS" w:eastAsia="Arial Unicode MS"/>
          <w:rtl w:val="0"/>
          <w:lang w:val="en-US"/>
        </w:rPr>
        <w:t>Drs. Karina Reiss PhD and Sucharit Bakdi MD provide one possibility:</w:t>
      </w:r>
    </w:p>
    <w:p>
      <w:pPr>
        <w:pStyle w:val="quote"/>
        <w:spacing w:after="100"/>
        <w:rPr>
          <w:rFonts w:ascii="American Typewriter" w:cs="American Typewriter" w:hAnsi="American Typewriter" w:eastAsia="American Typewriter"/>
          <w:sz w:val="22"/>
          <w:szCs w:val="22"/>
        </w:rPr>
      </w:pPr>
      <w:r>
        <w:rPr>
          <w:rFonts w:ascii="American Typewriter" w:hAnsi="American Typewriter"/>
          <w:sz w:val="22"/>
          <w:szCs w:val="22"/>
          <w:rtl w:val="0"/>
          <w:lang w:val="en-US"/>
        </w:rPr>
        <w:t>In fact, there is no study to even suggest that it makes any sense for healthy individuals to wear masks in public. One might suspect that the only political reason for enforcing the measure is to foster fear in the population.</w:t>
      </w:r>
    </w:p>
    <w:p>
      <w:pPr>
        <w:pStyle w:val="Body"/>
        <w:bidi w:val="0"/>
      </w:pPr>
      <w:r>
        <w:rPr>
          <w:rFonts w:cs="Arial Unicode MS" w:eastAsia="Arial Unicode MS"/>
          <w:rtl w:val="0"/>
          <w:lang w:val="en-US"/>
        </w:rPr>
        <w:t>Fear of a pandemic that never was. Fear of those hiding their face. Fear of those without a mask. Fear of a government that violates human rights.</w:t>
      </w:r>
    </w:p>
    <w:p>
      <w:pPr>
        <w:pStyle w:val="Body"/>
        <w:bidi w:val="0"/>
      </w:pPr>
      <w:r>
        <w:rPr>
          <w:rFonts w:cs="Arial Unicode MS" w:eastAsia="Arial Unicode MS"/>
          <w:rtl w:val="0"/>
          <w:lang w:val="en-US"/>
        </w:rPr>
        <w:t>Professor Karina Reiss holds a PhD in biology and has received prestigious awards for</w:t>
      </w:r>
      <w:r>
        <w:rPr>
          <w:rFonts w:cs="Arial Unicode MS" w:eastAsia="Arial Unicode MS"/>
          <w:rtl w:val="0"/>
          <w:lang w:val="en-US"/>
        </w:rPr>
        <w:t xml:space="preserve"> her</w:t>
      </w:r>
      <w:r>
        <w:rPr>
          <w:rFonts w:cs="Arial Unicode MS" w:eastAsia="Arial Unicode MS"/>
          <w:rtl w:val="0"/>
          <w:lang w:val="en-US"/>
        </w:rPr>
        <w:t xml:space="preserve"> academic contributions to </w:t>
      </w:r>
      <w:r>
        <w:rPr>
          <w:rFonts w:cs="Arial Unicode MS" w:eastAsia="Arial Unicode MS"/>
          <w:rtl w:val="0"/>
          <w:lang w:val="en-US"/>
        </w:rPr>
        <w:t xml:space="preserve">the </w:t>
      </w:r>
      <w:r>
        <w:rPr>
          <w:rFonts w:cs="Arial Unicode MS" w:eastAsia="Arial Unicode MS"/>
          <w:rtl w:val="0"/>
          <w:lang w:val="en-US"/>
        </w:rPr>
        <w:t>fields of infection and biochemistry. Dr. Bhakdi has published over three hundred articles in the fields of immunology, bacteriology and virology for which he has received the Order of Merit of Rhineland-Palatinate.</w:t>
      </w:r>
      <w:r>
        <w:rPr>
          <w:rFonts w:cs="Arial Unicode MS" w:eastAsia="Arial Unicode MS" w:hint="default"/>
          <w:rtl w:val="0"/>
        </w:rPr>
        <w:t> </w:t>
      </w:r>
    </w:p>
    <w:p>
      <w:pPr>
        <w:pStyle w:val="Body"/>
        <w:bidi w:val="0"/>
      </w:pPr>
      <w:r>
        <w:rPr>
          <w:rFonts w:cs="Arial Unicode MS" w:eastAsia="Arial Unicode MS"/>
          <w:rtl w:val="0"/>
          <w:lang w:val="en-US"/>
        </w:rPr>
        <w:t xml:space="preserve">We do not consent to human right violations over a fabricated emergency. We do not consent to unscientific and harmful methods of disease control such as masking, lockdowns and social distancing. We do not consent to the use of PCR tests which are admitted by the FDA to be inadequate and unapproved for detecting a virus that has not been proven to have anything to do with symptoms attributed to COVID-19. </w:t>
      </w:r>
    </w:p>
    <w:p>
      <w:pPr>
        <w:pStyle w:val="Body"/>
        <w:bidi w:val="0"/>
      </w:pPr>
      <w:r>
        <w:rPr>
          <w:rFonts w:cs="Arial Unicode MS" w:eastAsia="Arial Unicode MS"/>
          <w:rtl w:val="0"/>
          <w:lang w:val="en-US"/>
        </w:rPr>
        <w:t xml:space="preserve">Those continuing to enforce corona-control measures, which are costing lives and destroying the economy, can no longer claim ignorance before the avalanche of evidence and testimonials. They will be held liable and responsible. Please, help lead society away from this self-destructive </w:t>
      </w:r>
      <w:r>
        <w:rPr>
          <w:rFonts w:cs="Arial Unicode MS" w:eastAsia="Arial Unicode MS" w:hint="default"/>
          <w:rtl w:val="0"/>
          <w:lang w:val="en-US"/>
        </w:rPr>
        <w:t>“</w:t>
      </w:r>
      <w:r>
        <w:rPr>
          <w:rFonts w:cs="Arial Unicode MS" w:eastAsia="Arial Unicode MS"/>
          <w:rtl w:val="0"/>
          <w:lang w:val="en-US"/>
        </w:rPr>
        <w:t>new normal" servitude to international, corporate and political agendas.</w:t>
      </w:r>
    </w:p>
    <w:p>
      <w:pPr>
        <w:pStyle w:val="Body"/>
        <w:spacing w:after="240"/>
      </w:pPr>
      <w:r>
        <w:rPr>
          <w:rtl w:val="0"/>
          <w:lang w:val="en-US"/>
        </w:rPr>
        <w:t>Sincerely,</w:t>
      </w:r>
    </w:p>
    <w:p>
      <w:pPr>
        <w:pStyle w:val="Body"/>
        <w:spacing w:after="240"/>
        <w:rPr>
          <w:b w:val="1"/>
          <w:bCs w:val="1"/>
        </w:rPr>
      </w:pPr>
    </w:p>
    <w:p>
      <w:pPr>
        <w:pStyle w:val="Body"/>
        <w:spacing w:after="120"/>
      </w:pPr>
      <w:r>
        <w:rPr>
          <w:rtl w:val="0"/>
        </w:rPr>
        <w:t>John C. A. Manley</w:t>
      </w:r>
      <w:r>
        <w:rPr>
          <w:rtl w:val="0"/>
          <w:lang w:val="en-US"/>
        </w:rPr>
        <w:tab/>
        <w:tab/>
        <w:tab/>
        <w:t>Nicole P. Manley</w:t>
      </w:r>
    </w:p>
    <w:sectPr>
      <w:headerReference w:type="default" r:id="rId4"/>
      <w:footerReference w:type="default" r:id="rId5"/>
      <w:pgSz w:w="12240" w:h="15840" w:orient="portrait"/>
      <w:pgMar w:top="1440" w:right="1800" w:bottom="108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nela Text Regular">
    <w:charset w:val="00"/>
    <w:family w:val="roman"/>
    <w:pitch w:val="default"/>
  </w:font>
  <w:font w:name="American Typewrit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320"/>
        <w:tab w:val="right" w:pos="8640"/>
        <w:tab w:val="clear" w:pos="9020"/>
      </w:tabs>
      <w:jc w:val="left"/>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180" w:line="264" w:lineRule="auto"/>
      <w:ind w:left="0" w:right="0" w:firstLine="0"/>
      <w:jc w:val="left"/>
      <w:outlineLvl w:val="9"/>
    </w:pPr>
    <w:rPr>
      <w:rFonts w:ascii="Canela Text Regular" w:cs="Arial Unicode MS" w:hAnsi="Canela Text Regular" w:eastAsia="Arial Unicode MS"/>
      <w:b w:val="0"/>
      <w:bCs w:val="0"/>
      <w:i w:val="0"/>
      <w:iCs w:val="0"/>
      <w:caps w:val="0"/>
      <w:smallCaps w:val="0"/>
      <w:strike w:val="0"/>
      <w:dstrike w:val="0"/>
      <w:outline w:val="0"/>
      <w:color w:val="5b5854"/>
      <w:spacing w:val="0"/>
      <w:kern w:val="0"/>
      <w:position w:val="0"/>
      <w:sz w:val="22"/>
      <w:szCs w:val="22"/>
      <w:u w:val="none"/>
      <w:shd w:val="nil" w:color="auto" w:fill="auto"/>
      <w:vertAlign w:val="baseline"/>
      <w14:textOutline>
        <w14:noFill/>
      </w14:textOutline>
      <w14:textFill>
        <w14:solidFill>
          <w14:srgbClr w14:val="5B5854"/>
        </w14:solidFill>
      </w14:textFill>
    </w:rPr>
  </w:style>
  <w:style w:type="paragraph" w:styleId="bullets">
    <w:name w:val="bullets"/>
    <w:next w:val="bullets"/>
    <w:pPr>
      <w:keepNext w:val="0"/>
      <w:keepLines w:val="0"/>
      <w:pageBreakBefore w:val="0"/>
      <w:widowControl w:val="1"/>
      <w:shd w:val="clear" w:color="auto" w:fill="auto"/>
      <w:suppressAutoHyphens w:val="0"/>
      <w:bidi w:val="0"/>
      <w:spacing w:before="0" w:after="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Internet Link">
    <w:name w:val="Internet Link"/>
    <w:rPr>
      <w:outline w:val="0"/>
      <w:color w:val="0000ff"/>
      <w:sz w:val="20"/>
      <w:szCs w:val="20"/>
      <w:u w:val="single"/>
      <w:lang w:val="en-US"/>
      <w14:textFill>
        <w14:solidFill>
          <w14:srgbClr w14:val="0000FF"/>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00" w:line="240" w:lineRule="auto"/>
      <w:ind w:left="0" w:right="0" w:firstLine="283"/>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quote">
    <w:name w:val="quote"/>
    <w:next w:val="Body"/>
    <w:pPr>
      <w:keepNext w:val="0"/>
      <w:keepLines w:val="0"/>
      <w:pageBreakBefore w:val="0"/>
      <w:widowControl w:val="1"/>
      <w:shd w:val="clear" w:color="auto" w:fill="auto"/>
      <w:suppressAutoHyphens w:val="0"/>
      <w:bidi w:val="0"/>
      <w:spacing w:before="0" w:after="40" w:line="240" w:lineRule="auto"/>
      <w:ind w:left="283"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23_Classic_Letter">
  <a:themeElements>
    <a:clrScheme name="23_Classic_Letter">
      <a:dk1>
        <a:srgbClr val="000000"/>
      </a:dk1>
      <a:lt1>
        <a:srgbClr val="FFFFFF"/>
      </a:lt1>
      <a:dk2>
        <a:srgbClr val="5E5E5E"/>
      </a:dk2>
      <a:lt2>
        <a:srgbClr val="D5D5D5"/>
      </a:lt2>
      <a:accent1>
        <a:srgbClr val="3E74D1"/>
      </a:accent1>
      <a:accent2>
        <a:srgbClr val="33C5B9"/>
      </a:accent2>
      <a:accent3>
        <a:srgbClr val="45B53C"/>
      </a:accent3>
      <a:accent4>
        <a:srgbClr val="FFBD16"/>
      </a:accent4>
      <a:accent5>
        <a:srgbClr val="E22146"/>
      </a:accent5>
      <a:accent6>
        <a:srgbClr val="836BB7"/>
      </a:accent6>
      <a:hlink>
        <a:srgbClr val="0000FF"/>
      </a:hlink>
      <a:folHlink>
        <a:srgbClr val="FF00FF"/>
      </a:folHlink>
    </a:clrScheme>
    <a:fontScheme name="23_Classic_Letter">
      <a:majorFont>
        <a:latin typeface="Canela Deck Bold"/>
        <a:ea typeface="Canela Deck Bold"/>
        <a:cs typeface="Canela Deck Bold"/>
      </a:majorFont>
      <a:minorFont>
        <a:latin typeface="Canela Text Regular"/>
        <a:ea typeface="Canela Text Regular"/>
        <a:cs typeface="Canela Text Regular"/>
      </a:minorFont>
    </a:fontScheme>
    <a:fmtScheme name="23_Classic_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11303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FFFFFF"/>
            </a:solidFill>
            <a:effectLst/>
            <a:uFillTx/>
            <a:latin typeface="Graphik"/>
            <a:ea typeface="Graphik"/>
            <a:cs typeface="Graphik"/>
            <a:sym typeface="Graphik"/>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179999" algn="l" defTabSz="457200" rtl="0" fontAlgn="auto" latinLnBrk="0" hangingPunct="0">
          <a:lnSpc>
            <a:spcPct val="100000"/>
          </a:lnSpc>
          <a:spcBef>
            <a:spcPts val="500"/>
          </a:spcBef>
          <a:spcAft>
            <a:spcPts val="0"/>
          </a:spcAft>
          <a:buClrTx/>
          <a:buSzTx/>
          <a:buFontTx/>
          <a:buNone/>
          <a:tabLst/>
          <a:defRPr b="0" baseline="0" cap="none" i="0" spc="0" strike="noStrike" sz="1200" u="none" kumimoji="0" normalizeH="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